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8BC9F36" w:rsidR="0049405C" w:rsidRPr="00C24D79" w:rsidRDefault="002E3239" w:rsidP="002E323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E3239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3734AE63" w:rsidR="0049405C" w:rsidRPr="00C24D79" w:rsidRDefault="002E3239" w:rsidP="002E323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E323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E323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E323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B12E8A6" w:rsidR="0049405C" w:rsidRPr="00C24D79" w:rsidRDefault="002E3239" w:rsidP="002E323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E3239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1F741C99" w:rsidR="0049405C" w:rsidRPr="00C24D79" w:rsidRDefault="002E3239" w:rsidP="002E323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E3239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D7C5E7" w:rsidR="0049405C" w:rsidRPr="00C24D79" w:rsidRDefault="002E323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CFEB28" wp14:editId="2EA7DD8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479C976" w:rsidR="009465FB" w:rsidRPr="00C24D79" w:rsidRDefault="002E323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E3239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742471" w14:textId="77777777" w:rsidR="002E323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D03B61" w14:textId="77777777" w:rsidR="002E3239" w:rsidRDefault="002E3239" w:rsidP="002E32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3239">
        <w:rPr>
          <w:rFonts w:ascii="等线" w:eastAsia="等线" w:hAnsi="等线"/>
          <w:b/>
          <w:sz w:val="24"/>
        </w:rPr>
        <w:t>REPRESENTATIVE MATTERS AND CASES</w:t>
      </w:r>
    </w:p>
    <w:p w14:paraId="6BF86175" w14:textId="77777777" w:rsidR="002E3239" w:rsidRDefault="002E3239" w:rsidP="002E323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8BDB081" w14:textId="77777777" w:rsidR="002E3239" w:rsidRDefault="002E3239" w:rsidP="002E323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2E3239">
        <w:rPr>
          <w:rFonts w:ascii="等线" w:eastAsia="等线" w:hAnsi="Times New Roman"/>
          <w:color w:val="000000"/>
        </w:rPr>
        <w:t>’</w:t>
      </w:r>
      <w:r w:rsidRPr="002E3239">
        <w:rPr>
          <w:rFonts w:ascii="等线" w:eastAsia="等线" w:hAnsi="Times New Roman"/>
          <w:color w:val="000000"/>
        </w:rPr>
        <w:t>s STAR market</w:t>
      </w:r>
    </w:p>
    <w:p w14:paraId="7A2369F2" w14:textId="77777777" w:rsidR="002E3239" w:rsidRDefault="002E3239" w:rsidP="002E323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07C3CDB9" w14:textId="77777777" w:rsidR="002E3239" w:rsidRDefault="002E3239" w:rsidP="002E323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2E3239">
        <w:rPr>
          <w:rFonts w:ascii="等线" w:eastAsia="等线" w:hAnsi="Times New Roman"/>
          <w:color w:val="000000"/>
        </w:rPr>
        <w:t>’</w:t>
      </w:r>
      <w:r w:rsidRPr="002E3239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256D2A5A" w14:textId="77777777" w:rsidR="002E3239" w:rsidRDefault="002E3239" w:rsidP="002E323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3F15C1AC" w14:textId="77777777" w:rsidR="002E3239" w:rsidRDefault="002E3239" w:rsidP="002E323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06C96147" w14:textId="77777777" w:rsidR="002E3239" w:rsidRDefault="002E3239" w:rsidP="002E323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09A91D2F" w14:textId="77777777" w:rsidR="002E3239" w:rsidRDefault="002E3239" w:rsidP="002E323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70BCB2E1" w14:textId="77777777" w:rsidR="002E3239" w:rsidRDefault="002E3239" w:rsidP="002E323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12AC7416" w14:textId="77777777" w:rsidR="002E3239" w:rsidRDefault="002E3239" w:rsidP="002E323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2E3239">
        <w:rPr>
          <w:rFonts w:ascii="等线" w:eastAsia="等线" w:hAnsi="Times New Roman"/>
          <w:color w:val="000000"/>
        </w:rPr>
        <w:t>’</w:t>
      </w:r>
      <w:r w:rsidRPr="002E3239">
        <w:rPr>
          <w:rFonts w:ascii="等线" w:eastAsia="等线" w:hAnsi="Times New Roman"/>
          <w:color w:val="000000"/>
        </w:rPr>
        <w:t>s non-public issuance of A shares</w:t>
      </w:r>
    </w:p>
    <w:p w14:paraId="59CA5E2D" w14:textId="77777777" w:rsidR="002E3239" w:rsidRDefault="002E3239" w:rsidP="002E323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3173544B" w14:textId="77777777" w:rsidR="002E3239" w:rsidRDefault="002E3239" w:rsidP="002E323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050C6D94" w14:textId="77777777" w:rsidR="002E3239" w:rsidRDefault="002E3239" w:rsidP="002E323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COFCO W&amp;W in its equity financing</w:t>
      </w:r>
    </w:p>
    <w:p w14:paraId="4835B8E4" w14:textId="77777777" w:rsidR="002E3239" w:rsidRDefault="002E3239" w:rsidP="002E323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Insights Capital in its investment in ROKAE</w:t>
      </w:r>
    </w:p>
    <w:p w14:paraId="10E2862F" w14:textId="77777777" w:rsidR="002E3239" w:rsidRDefault="002E3239" w:rsidP="002E323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23A00100" w14:textId="77777777" w:rsidR="002E3239" w:rsidRDefault="002E3239" w:rsidP="002E323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02F8DF59" w14:textId="77777777" w:rsidR="002E3239" w:rsidRDefault="002E3239" w:rsidP="002E323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3566453B" w14:textId="77777777" w:rsidR="002E3239" w:rsidRDefault="002E3239" w:rsidP="002E323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4261C8FD" w14:textId="77777777" w:rsidR="002E3239" w:rsidRDefault="002E3239" w:rsidP="002E323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2D072385" w14:textId="77777777" w:rsidR="002E3239" w:rsidRDefault="002E3239" w:rsidP="002E323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683979A3" w14:textId="77777777" w:rsidR="002E3239" w:rsidRDefault="002E3239" w:rsidP="002E323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6F582F78" w14:textId="77777777" w:rsidR="002E3239" w:rsidRDefault="002E3239" w:rsidP="002E32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3239">
        <w:rPr>
          <w:rFonts w:ascii="等线" w:eastAsia="等线" w:hAnsi="等线"/>
          <w:b/>
          <w:sz w:val="24"/>
        </w:rPr>
        <w:t>Education</w:t>
      </w:r>
    </w:p>
    <w:p w14:paraId="453C4D4C" w14:textId="77777777" w:rsidR="002E3239" w:rsidRDefault="002E3239" w:rsidP="002E323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China University of Political Science and Law, LL.M.</w:t>
      </w:r>
    </w:p>
    <w:p w14:paraId="09A6BFCD" w14:textId="77777777" w:rsidR="002E3239" w:rsidRDefault="002E3239" w:rsidP="002E323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China University of Political Science and Law, LL.B.</w:t>
      </w:r>
    </w:p>
    <w:p w14:paraId="7F562890" w14:textId="77777777" w:rsidR="002E3239" w:rsidRDefault="002E3239" w:rsidP="002E32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3239">
        <w:rPr>
          <w:rFonts w:ascii="等线" w:eastAsia="等线" w:hAnsi="等线"/>
          <w:b/>
          <w:sz w:val="24"/>
        </w:rPr>
        <w:t>Professional Qualification</w:t>
      </w:r>
    </w:p>
    <w:p w14:paraId="2655D09E" w14:textId="77777777" w:rsidR="002E3239" w:rsidRDefault="002E3239" w:rsidP="002E323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Admitted to practice in the PRC</w:t>
      </w:r>
    </w:p>
    <w:p w14:paraId="53AFAD3B" w14:textId="77777777" w:rsidR="002E3239" w:rsidRDefault="002E3239" w:rsidP="002E323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E3239">
        <w:rPr>
          <w:rFonts w:ascii="等线" w:eastAsia="等线" w:hAnsi="等线"/>
          <w:b/>
          <w:sz w:val="24"/>
        </w:rPr>
        <w:t>Professional Background</w:t>
      </w:r>
    </w:p>
    <w:p w14:paraId="5567FC3C" w14:textId="1595A0AE" w:rsidR="00686369" w:rsidRPr="002E3239" w:rsidRDefault="002E3239" w:rsidP="002E323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E3239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2E323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7F2"/>
    <w:multiLevelType w:val="singleLevel"/>
    <w:tmpl w:val="CC3C9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C91AFD"/>
    <w:multiLevelType w:val="singleLevel"/>
    <w:tmpl w:val="55E80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8A3973"/>
    <w:multiLevelType w:val="singleLevel"/>
    <w:tmpl w:val="13C61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F44159"/>
    <w:multiLevelType w:val="singleLevel"/>
    <w:tmpl w:val="B2C24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804482"/>
    <w:multiLevelType w:val="singleLevel"/>
    <w:tmpl w:val="C51EB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D3404C"/>
    <w:multiLevelType w:val="singleLevel"/>
    <w:tmpl w:val="31DE6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1F662E"/>
    <w:multiLevelType w:val="singleLevel"/>
    <w:tmpl w:val="267A9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7F1D3F"/>
    <w:multiLevelType w:val="singleLevel"/>
    <w:tmpl w:val="0FB4BD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F223A7"/>
    <w:multiLevelType w:val="singleLevel"/>
    <w:tmpl w:val="50820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60E4AA0"/>
    <w:multiLevelType w:val="singleLevel"/>
    <w:tmpl w:val="AF4ED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3B3FEB"/>
    <w:multiLevelType w:val="singleLevel"/>
    <w:tmpl w:val="50F43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400270"/>
    <w:multiLevelType w:val="singleLevel"/>
    <w:tmpl w:val="93E64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B02699"/>
    <w:multiLevelType w:val="singleLevel"/>
    <w:tmpl w:val="88F229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CA74C0"/>
    <w:multiLevelType w:val="singleLevel"/>
    <w:tmpl w:val="E06C3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F316295"/>
    <w:multiLevelType w:val="singleLevel"/>
    <w:tmpl w:val="5986F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CAA2E26"/>
    <w:multiLevelType w:val="singleLevel"/>
    <w:tmpl w:val="212AB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D5B2A10"/>
    <w:multiLevelType w:val="singleLevel"/>
    <w:tmpl w:val="398062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F951D52"/>
    <w:multiLevelType w:val="singleLevel"/>
    <w:tmpl w:val="4914E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168104D"/>
    <w:multiLevelType w:val="singleLevel"/>
    <w:tmpl w:val="574A2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7F040F2"/>
    <w:multiLevelType w:val="singleLevel"/>
    <w:tmpl w:val="BEF67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6F32C9"/>
    <w:multiLevelType w:val="singleLevel"/>
    <w:tmpl w:val="50820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332EEE"/>
    <w:multiLevelType w:val="singleLevel"/>
    <w:tmpl w:val="91F86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7752C3"/>
    <w:multiLevelType w:val="singleLevel"/>
    <w:tmpl w:val="0CBE5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BD32EE7"/>
    <w:multiLevelType w:val="singleLevel"/>
    <w:tmpl w:val="2376B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8312AA"/>
    <w:multiLevelType w:val="singleLevel"/>
    <w:tmpl w:val="4AB44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26"/>
  </w:num>
  <w:num w:numId="5">
    <w:abstractNumId w:val="1"/>
  </w:num>
  <w:num w:numId="6">
    <w:abstractNumId w:val="6"/>
  </w:num>
  <w:num w:numId="7">
    <w:abstractNumId w:val="16"/>
  </w:num>
  <w:num w:numId="8">
    <w:abstractNumId w:val="23"/>
  </w:num>
  <w:num w:numId="9">
    <w:abstractNumId w:val="13"/>
  </w:num>
  <w:num w:numId="10">
    <w:abstractNumId w:val="15"/>
  </w:num>
  <w:num w:numId="11">
    <w:abstractNumId w:val="7"/>
  </w:num>
  <w:num w:numId="12">
    <w:abstractNumId w:val="11"/>
  </w:num>
  <w:num w:numId="13">
    <w:abstractNumId w:val="4"/>
  </w:num>
  <w:num w:numId="14">
    <w:abstractNumId w:val="12"/>
  </w:num>
  <w:num w:numId="15">
    <w:abstractNumId w:val="18"/>
  </w:num>
  <w:num w:numId="16">
    <w:abstractNumId w:val="5"/>
  </w:num>
  <w:num w:numId="17">
    <w:abstractNumId w:val="3"/>
  </w:num>
  <w:num w:numId="18">
    <w:abstractNumId w:val="20"/>
  </w:num>
  <w:num w:numId="19">
    <w:abstractNumId w:val="14"/>
  </w:num>
  <w:num w:numId="20">
    <w:abstractNumId w:val="25"/>
  </w:num>
  <w:num w:numId="21">
    <w:abstractNumId w:val="2"/>
  </w:num>
  <w:num w:numId="22">
    <w:abstractNumId w:val="17"/>
  </w:num>
  <w:num w:numId="23">
    <w:abstractNumId w:val="19"/>
  </w:num>
  <w:num w:numId="24">
    <w:abstractNumId w:val="21"/>
  </w:num>
  <w:num w:numId="25">
    <w:abstractNumId w:val="24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2E3239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E323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E323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E11713-2A75-46F0-BC8E-54CF2E31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2026-06-02T21:28:00Z</dcterms:created>
  <dcterms:modified xsi:type="dcterms:W3CDTF">2026-06-02T21:28:00Z</dcterms:modified>
</cp:coreProperties>
</file>